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9779B8" w:rsidRDefault="00E95BDE" w:rsidP="001D7D17">
      <w:pPr>
        <w:jc w:val="center"/>
      </w:pPr>
      <w:r>
        <w:t>Concepts of Altered Health in Older Adults</w:t>
      </w:r>
    </w:p>
    <w:p w:rsidR="00375F0F" w:rsidRDefault="00E95BDE" w:rsidP="001D7D17">
      <w:pPr>
        <w:jc w:val="center"/>
      </w:pPr>
      <w:r>
        <w:t>Name</w:t>
      </w:r>
    </w:p>
    <w:p w:rsidR="00375F0F" w:rsidRDefault="00E95BDE" w:rsidP="001D7D17">
      <w:pPr>
        <w:jc w:val="center"/>
      </w:pPr>
      <w:r>
        <w:t>Institution of Affiliation</w:t>
      </w: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375F0F" w:rsidRDefault="00E95BDE" w:rsidP="001D7D17">
      <w:pPr>
        <w:jc w:val="center"/>
      </w:pPr>
      <w:r>
        <w:lastRenderedPageBreak/>
        <w:t>Concepts of Altered Health in Older Adults</w:t>
      </w:r>
    </w:p>
    <w:p w:rsidR="00375F0F" w:rsidRPr="001D7D17" w:rsidRDefault="00E95BDE" w:rsidP="001D7D17">
      <w:pPr>
        <w:jc w:val="center"/>
        <w:rPr>
          <w:b/>
        </w:rPr>
      </w:pPr>
      <w:r w:rsidRPr="001D7D17">
        <w:rPr>
          <w:b/>
        </w:rPr>
        <w:t>1</w:t>
      </w:r>
    </w:p>
    <w:p w:rsidR="00375F0F" w:rsidRDefault="00E95BDE" w:rsidP="001D7D17">
      <w:pPr>
        <w:ind w:firstLine="720"/>
      </w:pPr>
      <w:r>
        <w:t xml:space="preserve">The physiology of a human being changes </w:t>
      </w:r>
      <w:r w:rsidR="006403D3">
        <w:t>de</w:t>
      </w:r>
      <w:r>
        <w:t>pending on many factor. One of the major factor that affects the physiological processes of a person is the age. As a person grows old, the body and organ cells have to undergo changes to keep up with the new changes that accompany old age</w:t>
      </w:r>
      <w:r w:rsidR="00CB606D">
        <w:t xml:space="preserve"> (In Hannon &amp; In Porth, 2017)</w:t>
      </w:r>
      <w:r>
        <w:t xml:space="preserve">. Joseph is in the bracket of the old age people and therefore physiological changes have occurred which definitely affects the day to day activities of the person. </w:t>
      </w:r>
      <w:r w:rsidR="0025422E">
        <w:t>For</w:t>
      </w:r>
      <w:r>
        <w:t xml:space="preserve"> example, Joseph is more likely to experience a fall due associated to his age compared to the rest of the people who are younger than him. </w:t>
      </w:r>
      <w:r w:rsidR="0025422E">
        <w:t>One</w:t>
      </w:r>
      <w:r>
        <w:t xml:space="preserve"> of the factors that can lead to falling while having outdoor activities like running or even riding a bicycle is his </w:t>
      </w:r>
      <w:r w:rsidR="0025422E">
        <w:t>fragile bone structure. As one gets old, there is development of osteoporosis due to changes in hormonal influence</w:t>
      </w:r>
      <w:r w:rsidR="00CB606D">
        <w:t xml:space="preserve"> (</w:t>
      </w:r>
      <w:r w:rsidR="00CB606D">
        <w:rPr>
          <w:rFonts w:eastAsia="Times New Roman"/>
        </w:rPr>
        <w:t xml:space="preserve">Potter, Perry, Stockert &amp; Hall, </w:t>
      </w:r>
      <w:r w:rsidR="00CB606D" w:rsidRPr="001F66E2">
        <w:rPr>
          <w:rFonts w:eastAsia="Times New Roman"/>
        </w:rPr>
        <w:t>2016)</w:t>
      </w:r>
      <w:r w:rsidR="0025422E">
        <w:t xml:space="preserve">. The activity of the osteoclasts in the cells increases compared to the activity of the osteoblasts. This leads to an overall decrease in bone mineralization and bone formation hence weaker bones are formed. Also, the parathyroid hormone activity is also increased which further increases the rate of bone resorption. This is due to the fact that with old age, the rate of calcium absorption in the gastrointestinal tract decreases compared to the younger generation. The gastrointestinal tract has undergone atrophy hence impaired calcium absorption leading to increased parathyroid hormone activity on the bones.  </w:t>
      </w:r>
      <w:r w:rsidR="001E1478">
        <w:t xml:space="preserve">All these factors leads to weaker bones hence Joseph is at an increased risk of falling while exercising. </w:t>
      </w:r>
    </w:p>
    <w:p w:rsidR="001E1478" w:rsidRDefault="00E95BDE" w:rsidP="001D7D17">
      <w:pPr>
        <w:ind w:firstLine="720"/>
      </w:pPr>
      <w:r>
        <w:t xml:space="preserve">Another factor that is likely to increase the risk of falling in the old </w:t>
      </w:r>
      <w:r w:rsidR="001C70C5">
        <w:t>generation</w:t>
      </w:r>
      <w:r>
        <w:t xml:space="preserve"> is the development of hypoglycemia. In old age, there is decreased level of appetite due to a decrease in the transit time for the person hence eating is less. </w:t>
      </w:r>
      <w:r w:rsidR="00CB606D">
        <w:t xml:space="preserve">According to </w:t>
      </w:r>
      <w:r w:rsidR="00CB606D" w:rsidRPr="001F66E2">
        <w:rPr>
          <w:rFonts w:eastAsia="Times New Roman"/>
        </w:rPr>
        <w:t>Bonder</w:t>
      </w:r>
      <w:r w:rsidR="00CB606D">
        <w:rPr>
          <w:rFonts w:eastAsia="Times New Roman"/>
        </w:rPr>
        <w:t xml:space="preserve"> and Dal Bello-Haas </w:t>
      </w:r>
      <w:r w:rsidR="00CB606D" w:rsidRPr="001F66E2">
        <w:rPr>
          <w:rFonts w:eastAsia="Times New Roman"/>
        </w:rPr>
        <w:lastRenderedPageBreak/>
        <w:t>(2017)</w:t>
      </w:r>
      <w:r w:rsidR="00CB606D">
        <w:rPr>
          <w:rFonts w:eastAsia="Times New Roman"/>
        </w:rPr>
        <w:t xml:space="preserve">, </w:t>
      </w:r>
      <w:r>
        <w:t xml:space="preserve">there is a </w:t>
      </w:r>
      <w:r w:rsidR="001C70C5">
        <w:t>decrease</w:t>
      </w:r>
      <w:r>
        <w:t xml:space="preserve"> in the absorption of nutrients in the gastrointestinal tract</w:t>
      </w:r>
      <w:r w:rsidR="001C70C5">
        <w:t xml:space="preserve"> due to atrophy. Also, due to the limited lipid stores that are needed to generate glucose in case of reduction in blood glucose the person is likely to develop hypoglycemia. Hypoglycemia itself is interferes with the level of consciousness of a person hence they can cause a fall while person is exercising. </w:t>
      </w:r>
    </w:p>
    <w:p w:rsidR="001C70C5" w:rsidRPr="001D7D17" w:rsidRDefault="00E95BDE" w:rsidP="001D7D17">
      <w:pPr>
        <w:jc w:val="center"/>
        <w:rPr>
          <w:b/>
        </w:rPr>
      </w:pPr>
      <w:r w:rsidRPr="001D7D17">
        <w:rPr>
          <w:b/>
        </w:rPr>
        <w:t>2</w:t>
      </w:r>
    </w:p>
    <w:p w:rsidR="00C1560D" w:rsidRDefault="00E95BDE" w:rsidP="001D7D17">
      <w:pPr>
        <w:ind w:firstLine="720"/>
      </w:pPr>
      <w:r>
        <w:t>The cardiovascular system undergo changes as a person advances in age. One of the major changes in the development of heart failure due to cardiomyopathy. Age itself is a risk factor to the development of dilated cardiomyopathy in a person. This is normally triggered by the heart muscle remodeling as the person ages because cellular replacement is not the same as for the younger people</w:t>
      </w:r>
      <w:r w:rsidR="00CB606D">
        <w:t xml:space="preserve"> (Burton &amp; Ludwig, 2014)</w:t>
      </w:r>
      <w:r>
        <w:t xml:space="preserve">. Also, the vessels undergo remodeling where they become rigid and do not vasodilate or vasocontrict as required for proper perfusion of organs in the body. In case of vasodilation, there is pooling of blood in the vessels </w:t>
      </w:r>
      <w:r w:rsidR="009D25D9">
        <w:t>hence</w:t>
      </w:r>
      <w:r>
        <w:t xml:space="preserve"> reduced blood </w:t>
      </w:r>
      <w:r w:rsidR="009D25D9">
        <w:t>returning</w:t>
      </w:r>
      <w:r>
        <w:t xml:space="preserve"> to the heart for oxygenation and pumping to other organs. These leads to an increase in the rate at which heart pumps in order to pump enough blood so organ perfusion which in itself leads to increased blood pressure</w:t>
      </w:r>
      <w:r w:rsidR="009D25D9">
        <w:t>. On the other hand, vasoconstriction impairs blood reaching the organs since the phenomena leads to an increase in peripheral pressure against which the heart has to overcome for better perfusion</w:t>
      </w:r>
      <w:r w:rsidR="00CB606D">
        <w:t xml:space="preserve"> (</w:t>
      </w:r>
      <w:r w:rsidR="00CB606D" w:rsidRPr="001F66E2">
        <w:rPr>
          <w:rFonts w:eastAsia="Times New Roman"/>
        </w:rPr>
        <w:t>Bonder</w:t>
      </w:r>
      <w:r w:rsidR="00CB606D">
        <w:rPr>
          <w:rFonts w:eastAsia="Times New Roman"/>
        </w:rPr>
        <w:t xml:space="preserve"> &amp; Dal Bello-Haas, </w:t>
      </w:r>
      <w:r w:rsidR="00CB606D" w:rsidRPr="001F66E2">
        <w:rPr>
          <w:rFonts w:eastAsia="Times New Roman"/>
        </w:rPr>
        <w:t>2017)</w:t>
      </w:r>
      <w:r w:rsidR="009D25D9">
        <w:t xml:space="preserve">. </w:t>
      </w:r>
      <w:r>
        <w:t>This</w:t>
      </w:r>
      <w:r w:rsidR="009D25D9">
        <w:t xml:space="preserve"> </w:t>
      </w:r>
      <w:r>
        <w:t>leads to an</w:t>
      </w:r>
      <w:r w:rsidR="009D25D9">
        <w:t xml:space="preserve"> increased blood pressure as the heart has to pump and an increased rate so that </w:t>
      </w:r>
      <w:r>
        <w:t xml:space="preserve">adequate perfusion is achieved. </w:t>
      </w:r>
      <w:r w:rsidR="00B73FB2">
        <w:t xml:space="preserve">Therefore blood pressure regulation changes and at times the patient may develop high blood pressure to the point of being put under medication. </w:t>
      </w:r>
    </w:p>
    <w:p w:rsidR="00F572E2" w:rsidRDefault="00F572E2" w:rsidP="00F572E2">
      <w:pPr>
        <w:ind w:firstLine="720"/>
      </w:pPr>
      <w:r w:rsidRPr="00F572E2">
        <w:t xml:space="preserve">Increased age is associated with an increase in the level of lipids. Specifically, the bad lipids which are LDL or VLDL are increased while the HDL levels are reduced. This leads to </w:t>
      </w:r>
      <w:r w:rsidRPr="00F572E2">
        <w:lastRenderedPageBreak/>
        <w:t xml:space="preserve">build up of cholesterol which then causes the development of plaques on the blood limen vessels. This, in turn, leads to decreased luminal volume hence destruction of the vessels and development of occlusion of the distal parts in some cases (In Hannon &amp; </w:t>
      </w:r>
      <w:proofErr w:type="gramStart"/>
      <w:r w:rsidRPr="00F572E2">
        <w:t>In</w:t>
      </w:r>
      <w:proofErr w:type="gramEnd"/>
      <w:r w:rsidRPr="00F572E2">
        <w:t xml:space="preserve"> </w:t>
      </w:r>
      <w:proofErr w:type="spellStart"/>
      <w:r w:rsidRPr="00F572E2">
        <w:t>Porth</w:t>
      </w:r>
      <w:proofErr w:type="spellEnd"/>
      <w:r w:rsidRPr="00F572E2">
        <w:t xml:space="preserve">, 2017). Such development can lead to ischemia of the distal parts and organ failure. In addition, cholesterol deposition at the vessels can also lead to the development of peripheral vascular pressure causing hypertension in old age. Therefore taking of foods that are rich in fats is not recommended for the old people like Joseph. Also, avoid taking very cold juice since it can trigger vasospasm of the already narrowed blood vessels hence leading to organ failure. The organ failure is due to reduced perfusion due to vasospasm of the blood vessels. Also, taking juice is not advisable because it may have a lot of sugars that can lead to dehydration since hyperglycemia leads to an intracellular shift of the water. </w:t>
      </w:r>
    </w:p>
    <w:p w:rsidR="00C1560D" w:rsidRPr="001D7D17" w:rsidRDefault="00E95BDE" w:rsidP="001D7D17">
      <w:pPr>
        <w:jc w:val="center"/>
        <w:rPr>
          <w:b/>
        </w:rPr>
      </w:pPr>
      <w:r w:rsidRPr="001D7D17">
        <w:rPr>
          <w:b/>
        </w:rPr>
        <w:t>3</w:t>
      </w:r>
    </w:p>
    <w:p w:rsidR="00BB310A" w:rsidRDefault="00E95BDE" w:rsidP="001D7D17">
      <w:pPr>
        <w:ind w:firstLine="720"/>
      </w:pPr>
      <w:r>
        <w:t>As a person ages so are the organs in the body. In fact, there are cells that are destroyed and reduce in number with the age. The nephron is one of the cells that is destroyed with age. It is estimated that the kidney nephrons decreased in number up to a million every ten years. This</w:t>
      </w:r>
      <w:r w:rsidR="00642D50">
        <w:t xml:space="preserve"> therefore means that the aged have</w:t>
      </w:r>
      <w:r>
        <w:t xml:space="preserve"> less nephrons to carry out kidney functions compared to a younger person</w:t>
      </w:r>
      <w:r w:rsidR="00CB606D">
        <w:t xml:space="preserve"> (In Hannon &amp; In Porth, 2017)</w:t>
      </w:r>
      <w:r>
        <w:t xml:space="preserve">. This means therefore even ultrafiltration is altered with age. The person is may have healthy kidneys but working suboptimal hence may have some complications related to the kidneys. One of the functions of the kidneys is water reabsorption after filtration to keep the body well hydrated. </w:t>
      </w:r>
      <w:r w:rsidR="002032EA">
        <w:t xml:space="preserve">There is a decrease in the number of nephrons that carry out reabsorption of the water after filtration along the nephron especially at the loop of Henle. This leads to loss of water through urine making the person become dehydrated. </w:t>
      </w:r>
      <w:r w:rsidR="001B4345">
        <w:t>Also, the rate of sodium loss is increased with the aging nephrons hence the urine become concentrated</w:t>
      </w:r>
      <w:r w:rsidR="00CB606D">
        <w:t xml:space="preserve"> </w:t>
      </w:r>
      <w:r w:rsidR="00CB606D">
        <w:lastRenderedPageBreak/>
        <w:t>(</w:t>
      </w:r>
      <w:r w:rsidR="00CB606D">
        <w:rPr>
          <w:rFonts w:eastAsia="Times New Roman"/>
        </w:rPr>
        <w:t xml:space="preserve">Potter, Perry, Stockert &amp; Hall, </w:t>
      </w:r>
      <w:r w:rsidR="00CB606D" w:rsidRPr="001F66E2">
        <w:rPr>
          <w:rFonts w:eastAsia="Times New Roman"/>
        </w:rPr>
        <w:t>2016)</w:t>
      </w:r>
      <w:r w:rsidR="001B4345">
        <w:t xml:space="preserve">. Water is therefore lost with the sodium ions into the urine and this also leads to development of dehydration on an old person like Joseph. </w:t>
      </w:r>
      <w:r>
        <w:t xml:space="preserve">Also, age interferes with the RAAS system leading to loss of water in urine. </w:t>
      </w:r>
      <w:r w:rsidR="001B4345">
        <w:t xml:space="preserve">Therefore, Joseph has to take a lot of water especially while exercising to ensure that he remains </w:t>
      </w:r>
      <w:r w:rsidR="001F66E2">
        <w:t xml:space="preserve">well hydrated and avoid complications such as hypovolemic shock which can be fatal. </w:t>
      </w:r>
    </w:p>
    <w:p w:rsidR="001D7D17" w:rsidRDefault="001D7D17" w:rsidP="001D7D17">
      <w:pPr>
        <w:ind w:firstLine="720"/>
      </w:pPr>
    </w:p>
    <w:p w:rsidR="001D7D17" w:rsidRDefault="001D7D17" w:rsidP="001D7D17">
      <w:pPr>
        <w:ind w:firstLine="720"/>
      </w:pPr>
    </w:p>
    <w:p w:rsidR="001D7D17" w:rsidRDefault="001D7D17" w:rsidP="001D7D17">
      <w:pPr>
        <w:ind w:firstLine="720"/>
      </w:pPr>
    </w:p>
    <w:p w:rsidR="001D7D17" w:rsidRDefault="001D7D17" w:rsidP="001D7D17">
      <w:pPr>
        <w:ind w:firstLine="720"/>
      </w:pPr>
    </w:p>
    <w:p w:rsidR="001D7D17" w:rsidRDefault="001D7D17" w:rsidP="001D7D17">
      <w:pPr>
        <w:ind w:firstLine="720"/>
      </w:pPr>
    </w:p>
    <w:p w:rsidR="001D7D17" w:rsidRDefault="001D7D17" w:rsidP="001D7D17">
      <w:pPr>
        <w:ind w:firstLine="720"/>
      </w:pPr>
    </w:p>
    <w:p w:rsidR="001D7D17" w:rsidRDefault="001D7D17"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1D7D17">
      <w:pPr>
        <w:ind w:firstLine="720"/>
      </w:pPr>
    </w:p>
    <w:p w:rsidR="00A01F35" w:rsidRDefault="00A01F35" w:rsidP="00F572E2"/>
    <w:p w:rsidR="00F572E2" w:rsidRDefault="00F572E2" w:rsidP="00F572E2">
      <w:bookmarkStart w:id="0" w:name="_GoBack"/>
      <w:bookmarkEnd w:id="0"/>
    </w:p>
    <w:p w:rsidR="00BB310A" w:rsidRDefault="00E95BDE" w:rsidP="001D7D17">
      <w:pPr>
        <w:jc w:val="center"/>
      </w:pPr>
      <w:r>
        <w:lastRenderedPageBreak/>
        <w:t>References</w:t>
      </w:r>
    </w:p>
    <w:p w:rsidR="001D7D17" w:rsidRPr="001F66E2" w:rsidRDefault="001D7D17" w:rsidP="001D7D17">
      <w:pPr>
        <w:ind w:left="720" w:hanging="720"/>
        <w:rPr>
          <w:rFonts w:eastAsia="Times New Roman"/>
        </w:rPr>
      </w:pPr>
      <w:r w:rsidRPr="001F66E2">
        <w:rPr>
          <w:rFonts w:eastAsia="Times New Roman"/>
        </w:rPr>
        <w:t xml:space="preserve">Bonder, B. R., &amp; Dal Bello-Haas, V. (2017). </w:t>
      </w:r>
      <w:r w:rsidRPr="001F66E2">
        <w:rPr>
          <w:rFonts w:eastAsia="Times New Roman"/>
          <w:i/>
          <w:iCs/>
        </w:rPr>
        <w:t>Functional performance in older adults</w:t>
      </w:r>
      <w:r w:rsidRPr="001F66E2">
        <w:rPr>
          <w:rFonts w:eastAsia="Times New Roman"/>
        </w:rPr>
        <w:t>. FA Davis.</w:t>
      </w:r>
    </w:p>
    <w:p w:rsidR="001D7D17" w:rsidRDefault="001D7D17" w:rsidP="001D7D17">
      <w:pPr>
        <w:ind w:left="720" w:hanging="720"/>
      </w:pPr>
      <w:r>
        <w:t xml:space="preserve">Burton, M., &amp; Ludwig, L. J. M. (2014). </w:t>
      </w:r>
      <w:r>
        <w:rPr>
          <w:i/>
          <w:iCs/>
        </w:rPr>
        <w:t>Fundamentals of nursing care: Concepts, connections &amp; skills</w:t>
      </w:r>
      <w:r>
        <w:t>.</w:t>
      </w:r>
    </w:p>
    <w:p w:rsidR="001D7D17" w:rsidRDefault="001D7D17" w:rsidP="001D7D17">
      <w:pPr>
        <w:ind w:left="720" w:hanging="720"/>
      </w:pPr>
      <w:r>
        <w:t xml:space="preserve">In Hannon, R. A., &amp; In Porth, C. (2017). </w:t>
      </w:r>
      <w:r>
        <w:rPr>
          <w:i/>
          <w:iCs/>
        </w:rPr>
        <w:t>Porth pathophysiology: Concepts of altered health states</w:t>
      </w:r>
      <w:r>
        <w:t>.</w:t>
      </w:r>
    </w:p>
    <w:p w:rsidR="001D7D17" w:rsidRPr="001F66E2" w:rsidRDefault="001D7D17" w:rsidP="001D7D17">
      <w:pPr>
        <w:ind w:left="720" w:hanging="720"/>
        <w:rPr>
          <w:rFonts w:eastAsia="Times New Roman"/>
        </w:rPr>
      </w:pPr>
      <w:r w:rsidRPr="001F66E2">
        <w:rPr>
          <w:rFonts w:eastAsia="Times New Roman"/>
        </w:rPr>
        <w:t xml:space="preserve">Potter, P. A., Perry, A. G., Stockert, P., &amp; Hall, A. (2016). </w:t>
      </w:r>
      <w:r w:rsidRPr="001F66E2">
        <w:rPr>
          <w:rFonts w:eastAsia="Times New Roman"/>
          <w:i/>
          <w:iCs/>
        </w:rPr>
        <w:t>Fundamentals of Nursing-E-Book</w:t>
      </w:r>
      <w:r w:rsidRPr="001F66E2">
        <w:rPr>
          <w:rFonts w:eastAsia="Times New Roman"/>
        </w:rPr>
        <w:t>. Elsevier Health Sciences.</w:t>
      </w:r>
    </w:p>
    <w:p w:rsidR="00C1560D" w:rsidRDefault="00C1560D"/>
    <w:p w:rsidR="001C70C5" w:rsidRDefault="00E95BDE">
      <w:r>
        <w:t xml:space="preserve"> </w:t>
      </w:r>
    </w:p>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Default="00375F0F" w:rsidP="00375F0F"/>
    <w:p w:rsidR="00375F0F" w:rsidRDefault="00375F0F" w:rsidP="00375F0F"/>
    <w:p w:rsidR="00375F0F" w:rsidRDefault="00E95BDE" w:rsidP="00375F0F">
      <w:pPr>
        <w:tabs>
          <w:tab w:val="left" w:pos="1620"/>
        </w:tabs>
      </w:pPr>
      <w:r>
        <w:tab/>
      </w:r>
    </w:p>
    <w:p w:rsidR="00375F0F" w:rsidRDefault="00375F0F" w:rsidP="00375F0F">
      <w:pPr>
        <w:tabs>
          <w:tab w:val="left" w:pos="1620"/>
        </w:tabs>
      </w:pPr>
    </w:p>
    <w:p w:rsidR="00375F0F" w:rsidRDefault="00375F0F" w:rsidP="00375F0F">
      <w:pPr>
        <w:tabs>
          <w:tab w:val="left" w:pos="1620"/>
        </w:tabs>
      </w:pPr>
    </w:p>
    <w:p w:rsidR="00375F0F" w:rsidRDefault="00E95BDE" w:rsidP="00375F0F">
      <w:pPr>
        <w:tabs>
          <w:tab w:val="left" w:pos="3075"/>
        </w:tabs>
      </w:pPr>
      <w:r>
        <w:tab/>
      </w:r>
    </w:p>
    <w:p w:rsidR="00375F0F" w:rsidRDefault="00375F0F" w:rsidP="00375F0F">
      <w:pPr>
        <w:tabs>
          <w:tab w:val="left" w:pos="1620"/>
        </w:tabs>
      </w:pPr>
    </w:p>
    <w:p w:rsidR="00375F0F" w:rsidRDefault="00375F0F" w:rsidP="00375F0F">
      <w:pPr>
        <w:tabs>
          <w:tab w:val="left" w:pos="1620"/>
        </w:tabs>
      </w:pPr>
    </w:p>
    <w:p w:rsidR="00375F0F" w:rsidRDefault="00375F0F" w:rsidP="00375F0F">
      <w:pPr>
        <w:tabs>
          <w:tab w:val="left" w:pos="1620"/>
        </w:tabs>
      </w:pPr>
    </w:p>
    <w:p w:rsidR="00375F0F" w:rsidRDefault="00375F0F" w:rsidP="00375F0F">
      <w:pPr>
        <w:tabs>
          <w:tab w:val="left" w:pos="1620"/>
        </w:tabs>
      </w:pPr>
    </w:p>
    <w:p w:rsidR="00375F0F" w:rsidRDefault="00375F0F" w:rsidP="00375F0F">
      <w:pPr>
        <w:tabs>
          <w:tab w:val="left" w:pos="1620"/>
        </w:tabs>
      </w:pPr>
    </w:p>
    <w:p w:rsidR="00375F0F" w:rsidRPr="00375F0F" w:rsidRDefault="00375F0F" w:rsidP="00375F0F">
      <w:pPr>
        <w:tabs>
          <w:tab w:val="left" w:pos="1620"/>
        </w:tabs>
      </w:pPr>
    </w:p>
    <w:sectPr w:rsidR="00375F0F" w:rsidRPr="00375F0F" w:rsidSect="00375F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506" w:rsidRDefault="00CB1506">
      <w:pPr>
        <w:spacing w:line="240" w:lineRule="auto"/>
      </w:pPr>
      <w:r>
        <w:separator/>
      </w:r>
    </w:p>
  </w:endnote>
  <w:endnote w:type="continuationSeparator" w:id="0">
    <w:p w:rsidR="00CB1506" w:rsidRDefault="00CB15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506" w:rsidRDefault="00CB1506">
      <w:pPr>
        <w:spacing w:line="240" w:lineRule="auto"/>
      </w:pPr>
      <w:r>
        <w:separator/>
      </w:r>
    </w:p>
  </w:footnote>
  <w:footnote w:type="continuationSeparator" w:id="0">
    <w:p w:rsidR="00CB1506" w:rsidRDefault="00CB150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377825"/>
      <w:docPartObj>
        <w:docPartGallery w:val="Page Numbers (Top of Page)"/>
        <w:docPartUnique/>
      </w:docPartObj>
    </w:sdtPr>
    <w:sdtEndPr>
      <w:rPr>
        <w:noProof/>
      </w:rPr>
    </w:sdtEndPr>
    <w:sdtContent>
      <w:p w:rsidR="00375F0F" w:rsidRDefault="00E95BDE">
        <w:pPr>
          <w:pStyle w:val="Header"/>
          <w:jc w:val="right"/>
        </w:pPr>
        <w:r>
          <w:t xml:space="preserve"> CONCEPTS OF ALTERED HEALTH IN OLDER ADULTS                                               </w:t>
        </w:r>
        <w:r>
          <w:fldChar w:fldCharType="begin"/>
        </w:r>
        <w:r>
          <w:instrText xml:space="preserve"> PAGE   \* MERGEFORMAT </w:instrText>
        </w:r>
        <w:r>
          <w:fldChar w:fldCharType="separate"/>
        </w:r>
        <w:r w:rsidR="00F572E2">
          <w:rPr>
            <w:noProof/>
          </w:rPr>
          <w:t>7</w:t>
        </w:r>
        <w:r>
          <w:rPr>
            <w:noProof/>
          </w:rPr>
          <w:fldChar w:fldCharType="end"/>
        </w:r>
      </w:p>
    </w:sdtContent>
  </w:sdt>
  <w:p w:rsidR="00375F0F" w:rsidRDefault="00375F0F" w:rsidP="00375F0F">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F0F" w:rsidRDefault="00E95BDE" w:rsidP="00375F0F">
    <w:r>
      <w:t>Running head: CONCEPTS OF ALTERED HEALTH IN OLDER ADULTS</w:t>
    </w:r>
    <w:sdt>
      <w:sdtPr>
        <w:id w:val="-67319439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572E2">
          <w:rPr>
            <w:noProof/>
          </w:rPr>
          <w:t>1</w:t>
        </w:r>
        <w:r>
          <w:rPr>
            <w:noProof/>
          </w:rPr>
          <w:fldChar w:fldCharType="end"/>
        </w:r>
      </w:sdtContent>
    </w:sdt>
  </w:p>
  <w:p w:rsidR="00375F0F" w:rsidRDefault="00375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F0F"/>
    <w:rsid w:val="001A73C1"/>
    <w:rsid w:val="001B4345"/>
    <w:rsid w:val="001C70C5"/>
    <w:rsid w:val="001D7D17"/>
    <w:rsid w:val="001E1478"/>
    <w:rsid w:val="001F66E2"/>
    <w:rsid w:val="002032EA"/>
    <w:rsid w:val="0025422E"/>
    <w:rsid w:val="002D0101"/>
    <w:rsid w:val="00375F0F"/>
    <w:rsid w:val="00547663"/>
    <w:rsid w:val="006403D3"/>
    <w:rsid w:val="00642D50"/>
    <w:rsid w:val="00765236"/>
    <w:rsid w:val="008C78C6"/>
    <w:rsid w:val="009779B8"/>
    <w:rsid w:val="009D25D9"/>
    <w:rsid w:val="00A01F35"/>
    <w:rsid w:val="00B73FB2"/>
    <w:rsid w:val="00BB310A"/>
    <w:rsid w:val="00BC3D55"/>
    <w:rsid w:val="00C1560D"/>
    <w:rsid w:val="00CB1506"/>
    <w:rsid w:val="00CB606D"/>
    <w:rsid w:val="00E6027C"/>
    <w:rsid w:val="00E95BDE"/>
    <w:rsid w:val="00F5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3FFA8-0ADC-4A49-9177-F2C1769D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F0F"/>
    <w:pPr>
      <w:tabs>
        <w:tab w:val="center" w:pos="4680"/>
        <w:tab w:val="right" w:pos="9360"/>
      </w:tabs>
      <w:spacing w:line="240" w:lineRule="auto"/>
    </w:pPr>
  </w:style>
  <w:style w:type="character" w:customStyle="1" w:styleId="HeaderChar">
    <w:name w:val="Header Char"/>
    <w:basedOn w:val="DefaultParagraphFont"/>
    <w:link w:val="Header"/>
    <w:uiPriority w:val="99"/>
    <w:rsid w:val="00375F0F"/>
  </w:style>
  <w:style w:type="paragraph" w:styleId="Footer">
    <w:name w:val="footer"/>
    <w:basedOn w:val="Normal"/>
    <w:link w:val="FooterChar"/>
    <w:uiPriority w:val="99"/>
    <w:unhideWhenUsed/>
    <w:rsid w:val="00375F0F"/>
    <w:pPr>
      <w:tabs>
        <w:tab w:val="center" w:pos="4680"/>
        <w:tab w:val="right" w:pos="9360"/>
      </w:tabs>
      <w:spacing w:line="240" w:lineRule="auto"/>
    </w:pPr>
  </w:style>
  <w:style w:type="character" w:customStyle="1" w:styleId="FooterChar">
    <w:name w:val="Footer Char"/>
    <w:basedOn w:val="DefaultParagraphFont"/>
    <w:link w:val="Footer"/>
    <w:uiPriority w:val="99"/>
    <w:rsid w:val="00375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2018-05-20T22:23:00Z</dcterms:created>
  <dcterms:modified xsi:type="dcterms:W3CDTF">2018-05-22T17:13:00Z</dcterms:modified>
</cp:coreProperties>
</file>